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7E" w:rsidRDefault="0062296B" w:rsidP="00F47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96B">
        <w:rPr>
          <w:rFonts w:ascii="Times New Roman" w:hAnsi="Times New Roman" w:cs="Times New Roman"/>
          <w:b/>
          <w:sz w:val="28"/>
          <w:szCs w:val="28"/>
        </w:rPr>
        <w:t>Перечень вопросов для опроса о качестве предоставления государственными гражданскими служащими государственных услуг Северо-Западным управлением Ростехнадзора</w:t>
      </w:r>
    </w:p>
    <w:p w:rsidR="0062296B" w:rsidRDefault="0062296B" w:rsidP="00F472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96B" w:rsidRPr="0062296B" w:rsidRDefault="0062296B" w:rsidP="00F4722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наименование государственной услуги, получателем которой Вы являлись:</w:t>
      </w:r>
    </w:p>
    <w:p w:rsidR="0062296B" w:rsidRPr="0062296B" w:rsidRDefault="0062296B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опасных производственных объектов и ведение государственного реестра опасных производственных объектов.</w:t>
      </w:r>
    </w:p>
    <w:p w:rsidR="0062296B" w:rsidRPr="0062296B" w:rsidRDefault="0062296B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деятельности, связанной с обращением взрывчатых материалов промышленного назначения.</w:t>
      </w:r>
    </w:p>
    <w:p w:rsidR="0062296B" w:rsidRPr="0062296B" w:rsidRDefault="0062296B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деятельности по производству маркшейдерских работ.</w:t>
      </w:r>
    </w:p>
    <w:p w:rsidR="0062296B" w:rsidRPr="0062296B" w:rsidRDefault="0062296B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эксплуатации взрывопожароопасных и химически опасных производственных объектов 1, 2 и 3 классов опасности.</w:t>
      </w:r>
    </w:p>
    <w:p w:rsidR="0062296B" w:rsidRPr="002943D6" w:rsidRDefault="0062296B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экспертизы промышленной безопасности.</w:t>
      </w:r>
    </w:p>
    <w:p w:rsidR="002943D6" w:rsidRPr="002943D6" w:rsidRDefault="002943D6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и уведомление о начале осуществления юридическими лицами и индивидуальными предпринимателями отдельных видов работ и услуг.</w:t>
      </w:r>
    </w:p>
    <w:p w:rsidR="002943D6" w:rsidRPr="002943D6" w:rsidRDefault="002943D6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разрешений на применение взрывчатых материалов промышленного назначения.</w:t>
      </w:r>
    </w:p>
    <w:p w:rsidR="002943D6" w:rsidRPr="002943D6" w:rsidRDefault="002943D6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разрешений на эксплуатацию поднадзорных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2943D6" w:rsidRPr="00AC139D" w:rsidRDefault="002943D6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декларации безопасности гидротехнических</w:t>
      </w:r>
      <w:r w:rsidR="00AC139D">
        <w:rPr>
          <w:rFonts w:ascii="Times New Roman" w:hAnsi="Times New Roman" w:cs="Times New Roman"/>
          <w:sz w:val="28"/>
          <w:szCs w:val="28"/>
        </w:rPr>
        <w:t xml:space="preserve">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AC139D" w:rsidRPr="00AC139D" w:rsidRDefault="00AC139D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правил эксплуатации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AC139D" w:rsidRPr="00AC139D" w:rsidRDefault="00AC139D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разрешений на допуск к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 и иным лицам (в случаях, предусмотренных нормативными правовыми актами Российской Федерации).</w:t>
      </w:r>
    </w:p>
    <w:p w:rsidR="00AC139D" w:rsidRPr="00AC139D" w:rsidRDefault="00AC139D" w:rsidP="00F47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Выдача разрешений на допуск к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потребителей тепловой энергии, устройств и сооружений объектов по производству и передаче тепловой энергии теплоносителя (в случаях, предусмотренных нормативными правовыми актами Российской Федерации).</w:t>
      </w:r>
    </w:p>
    <w:p w:rsidR="00AC139D" w:rsidRPr="00942D50" w:rsidRDefault="00AC139D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информации, касающейся предоставления государственной</w:t>
      </w:r>
      <w:r w:rsidR="00E04763">
        <w:rPr>
          <w:rFonts w:ascii="Times New Roman" w:hAnsi="Times New Roman" w:cs="Times New Roman"/>
          <w:sz w:val="28"/>
          <w:szCs w:val="28"/>
        </w:rPr>
        <w:t xml:space="preserve"> услуги, Вы используете информацию (можете отметить несколько позиций):</w:t>
      </w:r>
    </w:p>
    <w:p w:rsidR="00942D50" w:rsidRDefault="00942D50" w:rsidP="00F472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42D50">
        <w:rPr>
          <w:rFonts w:ascii="Times New Roman" w:hAnsi="Times New Roman" w:cs="Times New Roman"/>
          <w:sz w:val="28"/>
          <w:szCs w:val="28"/>
        </w:rPr>
        <w:t>одержащую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B7D5F">
        <w:rPr>
          <w:rFonts w:ascii="Times New Roman" w:hAnsi="Times New Roman" w:cs="Times New Roman"/>
          <w:sz w:val="28"/>
          <w:szCs w:val="28"/>
        </w:rPr>
        <w:t>Северо-Западного управления Рост</w:t>
      </w:r>
      <w:r>
        <w:rPr>
          <w:rFonts w:ascii="Times New Roman" w:hAnsi="Times New Roman" w:cs="Times New Roman"/>
          <w:sz w:val="28"/>
          <w:szCs w:val="28"/>
        </w:rPr>
        <w:t>ехнадзора (</w:t>
      </w:r>
      <w:hyperlink r:id="rId7" w:history="1">
        <w:r w:rsidRPr="000341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41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41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szap</w:t>
        </w:r>
        <w:proofErr w:type="spellEnd"/>
        <w:r w:rsidRPr="000341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41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gosnadzor</w:t>
        </w:r>
        <w:proofErr w:type="spellEnd"/>
        <w:r w:rsidRPr="000341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41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2D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D50" w:rsidRDefault="00942D50" w:rsidP="00F472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помещениях </w:t>
      </w:r>
      <w:r w:rsidR="002B7D5F">
        <w:rPr>
          <w:rFonts w:ascii="Times New Roman" w:hAnsi="Times New Roman" w:cs="Times New Roman"/>
          <w:sz w:val="28"/>
          <w:szCs w:val="28"/>
        </w:rPr>
        <w:t>Северо-Западного управления Рост</w:t>
      </w:r>
      <w:r>
        <w:rPr>
          <w:rFonts w:ascii="Times New Roman" w:hAnsi="Times New Roman" w:cs="Times New Roman"/>
          <w:sz w:val="28"/>
          <w:szCs w:val="28"/>
        </w:rPr>
        <w:t>ехнадзора;</w:t>
      </w:r>
    </w:p>
    <w:p w:rsidR="00942D50" w:rsidRDefault="00942D50" w:rsidP="00F472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портале федеральной государственной информационной системы «Единый портал государственных и муниципальных услуг (функций)»;</w:t>
      </w:r>
    </w:p>
    <w:p w:rsidR="00942D50" w:rsidRDefault="00942D50" w:rsidP="00F472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телефону для справок </w:t>
      </w:r>
      <w:r w:rsidR="002B7D5F">
        <w:rPr>
          <w:rFonts w:ascii="Times New Roman" w:hAnsi="Times New Roman" w:cs="Times New Roman"/>
          <w:sz w:val="28"/>
          <w:szCs w:val="28"/>
        </w:rPr>
        <w:t>Северо-Западного управления Рост</w:t>
      </w:r>
      <w:r>
        <w:rPr>
          <w:rFonts w:ascii="Times New Roman" w:hAnsi="Times New Roman" w:cs="Times New Roman"/>
          <w:sz w:val="28"/>
          <w:szCs w:val="28"/>
        </w:rPr>
        <w:t>ехнадзора;</w:t>
      </w:r>
    </w:p>
    <w:p w:rsidR="00942D50" w:rsidRDefault="00942D50" w:rsidP="00F472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</w:t>
      </w:r>
    </w:p>
    <w:p w:rsidR="00942D50" w:rsidRDefault="00942D50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Вам необоснованно отказано в предоставлении государственной услуги?</w:t>
      </w:r>
    </w:p>
    <w:p w:rsidR="00942D50" w:rsidRDefault="00942D50" w:rsidP="00F472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42D50" w:rsidRDefault="00942D50" w:rsidP="00F472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42D50" w:rsidRDefault="00942D50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Соблюдались ли при предоставлении Вам услуги стандарты предоставления государственной услуги, установленные соответствующими административными регламентами Ростехнадзора?</w:t>
      </w:r>
    </w:p>
    <w:p w:rsidR="00942D50" w:rsidRDefault="00942D50" w:rsidP="00F472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42D50" w:rsidRDefault="00942D50" w:rsidP="00F472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B7D5F" w:rsidRDefault="002B7D5F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Соответствовало ли количество обращений в Северо-Западное управление Ростехнадзора, а также обращений в другие организации, вызванные требованиями Северо-Западного управления Ростехнадзора, для получения конечного результата государственной услуги, требованиям, установленным соответствующими административными регламентами Ростехнадзора?</w:t>
      </w:r>
    </w:p>
    <w:p w:rsidR="00615A03" w:rsidRDefault="00615A03" w:rsidP="00F4722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15A03" w:rsidRDefault="00615A03" w:rsidP="00F4722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Приходилось ли Вам сталкиваться с некорректными действиями со стороны работников Северо-Западного управления Ростехнадзора в процессе предоставления государственной услуги?</w:t>
      </w:r>
    </w:p>
    <w:p w:rsidR="00615A03" w:rsidRDefault="00615A03" w:rsidP="00F472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15A03" w:rsidRDefault="00615A03" w:rsidP="00F472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сталкиваться с действиями, имеющими признаки коррупционных правонарушений, со стороны работников Северо-Западного управления Ростехнадзора в процессе предоставления государственной услуги?</w:t>
      </w:r>
    </w:p>
    <w:p w:rsidR="00615A03" w:rsidRDefault="00615A03" w:rsidP="00F472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15A03" w:rsidRDefault="00615A03" w:rsidP="00F472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Располагаете ли Вы достаточной информацией о получаемой государственной услуге?</w:t>
      </w:r>
    </w:p>
    <w:p w:rsidR="00615A03" w:rsidRDefault="00615A03" w:rsidP="00F472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15A03" w:rsidRDefault="00615A03" w:rsidP="00F472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Удовлетворяют ли Вас сроки, в которые Вам была предоставлена государственная услуга?</w:t>
      </w:r>
    </w:p>
    <w:p w:rsidR="00615A03" w:rsidRDefault="00615A03" w:rsidP="00F472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15A03" w:rsidRDefault="00615A03" w:rsidP="00F472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615A03" w:rsidRDefault="00615A03" w:rsidP="00F472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проблемы возникали у Вас при получении государственной услуги?</w:t>
      </w:r>
    </w:p>
    <w:p w:rsidR="00615A03" w:rsidRDefault="00615A03" w:rsidP="00F4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5A03" w:rsidRDefault="00615A03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предложения по улучшению качества предоставления Северо-Западным управлением Ростехнадзора</w:t>
      </w:r>
      <w:r w:rsidR="00F47220">
        <w:rPr>
          <w:rFonts w:ascii="Times New Roman" w:hAnsi="Times New Roman" w:cs="Times New Roman"/>
          <w:sz w:val="28"/>
          <w:szCs w:val="28"/>
        </w:rPr>
        <w:t xml:space="preserve"> государственной услуги?</w:t>
      </w:r>
    </w:p>
    <w:p w:rsidR="00F47220" w:rsidRDefault="00F47220" w:rsidP="00F4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47220" w:rsidRDefault="00F47220" w:rsidP="00F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 качество работы работников Северо-Западного управления Ростехнадзора по оказанию Вам государственной услуги:</w:t>
      </w:r>
    </w:p>
    <w:p w:rsidR="00F47220" w:rsidRDefault="00F47220" w:rsidP="00F472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Отличное</w:t>
      </w:r>
    </w:p>
    <w:p w:rsidR="00F47220" w:rsidRDefault="00F47220" w:rsidP="00F472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</w:t>
      </w:r>
    </w:p>
    <w:p w:rsidR="00F47220" w:rsidRDefault="00F47220" w:rsidP="00F472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</w:t>
      </w:r>
    </w:p>
    <w:p w:rsidR="00F47220" w:rsidRPr="00F47220" w:rsidRDefault="00F47220" w:rsidP="00F4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A03" w:rsidRPr="00615A03" w:rsidRDefault="00615A03" w:rsidP="00F472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15A03" w:rsidRPr="0061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EB9"/>
    <w:multiLevelType w:val="hybridMultilevel"/>
    <w:tmpl w:val="2FE4BE3C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0954"/>
    <w:multiLevelType w:val="hybridMultilevel"/>
    <w:tmpl w:val="2CC87DCE"/>
    <w:lvl w:ilvl="0" w:tplc="2AF2D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679"/>
    <w:multiLevelType w:val="hybridMultilevel"/>
    <w:tmpl w:val="1374B50E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210FC"/>
    <w:multiLevelType w:val="hybridMultilevel"/>
    <w:tmpl w:val="A490C5F6"/>
    <w:lvl w:ilvl="0" w:tplc="F09C1E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B1CCC"/>
    <w:multiLevelType w:val="hybridMultilevel"/>
    <w:tmpl w:val="CEA06CF4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6AA9"/>
    <w:multiLevelType w:val="hybridMultilevel"/>
    <w:tmpl w:val="68BC8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915"/>
    <w:multiLevelType w:val="hybridMultilevel"/>
    <w:tmpl w:val="50264FAC"/>
    <w:lvl w:ilvl="0" w:tplc="F09C1E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A5248D"/>
    <w:multiLevelType w:val="hybridMultilevel"/>
    <w:tmpl w:val="CE8C7CC8"/>
    <w:lvl w:ilvl="0" w:tplc="F09C1E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E76671"/>
    <w:multiLevelType w:val="hybridMultilevel"/>
    <w:tmpl w:val="99028774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96D"/>
    <w:multiLevelType w:val="hybridMultilevel"/>
    <w:tmpl w:val="86142B54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1175F"/>
    <w:multiLevelType w:val="hybridMultilevel"/>
    <w:tmpl w:val="A2F4FFBC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356"/>
    <w:multiLevelType w:val="hybridMultilevel"/>
    <w:tmpl w:val="298C480C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55361"/>
    <w:multiLevelType w:val="hybridMultilevel"/>
    <w:tmpl w:val="0F14C440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A3B41"/>
    <w:multiLevelType w:val="hybridMultilevel"/>
    <w:tmpl w:val="BF4A1FA4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83AD6"/>
    <w:multiLevelType w:val="hybridMultilevel"/>
    <w:tmpl w:val="BFCC966E"/>
    <w:lvl w:ilvl="0" w:tplc="F09C1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B"/>
    <w:rsid w:val="002943D6"/>
    <w:rsid w:val="002B7D5F"/>
    <w:rsid w:val="005A6A44"/>
    <w:rsid w:val="00615A03"/>
    <w:rsid w:val="0062296B"/>
    <w:rsid w:val="00942D50"/>
    <w:rsid w:val="00A255B6"/>
    <w:rsid w:val="00AC139D"/>
    <w:rsid w:val="00C8037E"/>
    <w:rsid w:val="00E04763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ap.gos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180C-3644-4D49-8E01-4F1FD2FD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Яна Франтишковна</dc:creator>
  <cp:lastModifiedBy>Татьяна</cp:lastModifiedBy>
  <cp:revision>2</cp:revision>
  <cp:lastPrinted>2015-05-07T08:52:00Z</cp:lastPrinted>
  <dcterms:created xsi:type="dcterms:W3CDTF">2015-05-19T13:26:00Z</dcterms:created>
  <dcterms:modified xsi:type="dcterms:W3CDTF">2015-05-19T13:26:00Z</dcterms:modified>
</cp:coreProperties>
</file>